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86036" w:rsidRDefault="00A86036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GN-K 1/1-65</w:t>
      </w:r>
    </w:p>
    <w:p w:rsidR="00A86036" w:rsidRDefault="00A86036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A86036" w:rsidRDefault="00A86036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A86036" w:rsidRDefault="00A86036">
      <w:pPr>
        <w:suppressAutoHyphens/>
        <w:ind w:right="454"/>
        <w:rPr>
          <w:rFonts w:ascii="Arial" w:hAnsi="Arial"/>
        </w:rPr>
      </w:pPr>
    </w:p>
    <w:p w:rsidR="00A86036" w:rsidRDefault="00A86036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A86036" w:rsidRDefault="00A8603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</w:t>
      </w:r>
      <w:r w:rsidR="00EF752C">
        <w:rPr>
          <w:rFonts w:ascii="Arial" w:hAnsi="Arial"/>
        </w:rPr>
        <w:t>29</w:t>
      </w:r>
      <w:r>
        <w:rPr>
          <w:rFonts w:ascii="Arial" w:hAnsi="Arial"/>
        </w:rPr>
        <w:t xml:space="preserve"> mm</w:t>
      </w:r>
    </w:p>
    <w:p w:rsidR="00A86036" w:rsidRDefault="00A8603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</w:t>
      </w:r>
      <w:r w:rsidR="0090356B">
        <w:rPr>
          <w:rFonts w:ascii="Arial" w:hAnsi="Arial"/>
        </w:rPr>
        <w:t>4</w:t>
      </w:r>
      <w:r>
        <w:rPr>
          <w:rFonts w:ascii="Arial" w:hAnsi="Arial"/>
        </w:rPr>
        <w:t xml:space="preserve"> mm</w:t>
      </w:r>
    </w:p>
    <w:p w:rsidR="00A86036" w:rsidRDefault="003A2C6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Höhe</w:t>
      </w:r>
      <w:r w:rsidR="00A86036">
        <w:rPr>
          <w:rFonts w:ascii="Arial" w:hAnsi="Arial"/>
        </w:rPr>
        <w:t>:</w:t>
      </w:r>
      <w:r w:rsidR="00A86036">
        <w:rPr>
          <w:rFonts w:ascii="Arial" w:hAnsi="Arial"/>
        </w:rPr>
        <w:tab/>
      </w:r>
      <w:r w:rsidR="00A86036">
        <w:rPr>
          <w:rFonts w:ascii="Arial" w:hAnsi="Arial"/>
        </w:rPr>
        <w:tab/>
        <w:t xml:space="preserve">  6</w:t>
      </w:r>
      <w:r w:rsidR="0090356B">
        <w:rPr>
          <w:rFonts w:ascii="Arial" w:hAnsi="Arial"/>
        </w:rPr>
        <w:t>4</w:t>
      </w:r>
      <w:r w:rsidR="00A86036">
        <w:rPr>
          <w:rFonts w:ascii="Arial" w:hAnsi="Arial"/>
        </w:rPr>
        <w:t xml:space="preserve"> mm</w:t>
      </w:r>
    </w:p>
    <w:p w:rsidR="00A86036" w:rsidRDefault="00A86036">
      <w:pPr>
        <w:suppressAutoHyphens/>
        <w:ind w:right="454"/>
        <w:rPr>
          <w:rFonts w:ascii="Arial" w:hAnsi="Arial"/>
        </w:rPr>
      </w:pPr>
    </w:p>
    <w:p w:rsidR="00A86036" w:rsidRDefault="00A86036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A86036" w:rsidRDefault="00A86036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502 mm</w:t>
      </w:r>
    </w:p>
    <w:p w:rsidR="00A86036" w:rsidRDefault="00A8603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297</w:t>
      </w:r>
      <w:r w:rsidR="0090356B">
        <w:rPr>
          <w:rFonts w:ascii="Arial" w:hAnsi="Arial"/>
        </w:rPr>
        <w:t>,5</w:t>
      </w:r>
      <w:r>
        <w:rPr>
          <w:rFonts w:ascii="Arial" w:hAnsi="Arial"/>
        </w:rPr>
        <w:t xml:space="preserve"> mm</w:t>
      </w:r>
    </w:p>
    <w:p w:rsidR="00A86036" w:rsidRDefault="0090356B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13,2</w:t>
      </w:r>
      <w:r w:rsidR="00A86036">
        <w:rPr>
          <w:rFonts w:ascii="Arial" w:hAnsi="Arial"/>
        </w:rPr>
        <w:t xml:space="preserve"> mm</w:t>
      </w:r>
    </w:p>
    <w:p w:rsidR="00A86036" w:rsidRDefault="0090356B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</w:t>
      </w:r>
      <w:r w:rsidR="00A86036">
        <w:rPr>
          <w:rFonts w:ascii="Arial" w:hAnsi="Arial"/>
        </w:rPr>
        <w:t xml:space="preserve"> mm</w:t>
      </w:r>
    </w:p>
    <w:p w:rsidR="00A86036" w:rsidRDefault="00A86036">
      <w:pPr>
        <w:suppressAutoHyphens/>
        <w:ind w:right="454"/>
        <w:rPr>
          <w:rFonts w:ascii="Arial" w:hAnsi="Arial"/>
        </w:rPr>
      </w:pPr>
    </w:p>
    <w:p w:rsidR="00A86036" w:rsidRDefault="00A86036">
      <w:pPr>
        <w:suppressAutoHyphens/>
        <w:ind w:right="454"/>
        <w:rPr>
          <w:rFonts w:ascii="Arial" w:hAnsi="Arial"/>
        </w:rPr>
      </w:pPr>
    </w:p>
    <w:p w:rsidR="00A86036" w:rsidRDefault="00A86036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A86036" w:rsidRDefault="00A86036">
      <w:pPr>
        <w:suppressAutoHyphens/>
        <w:ind w:right="454"/>
        <w:rPr>
          <w:rFonts w:ascii="Arial" w:hAnsi="Arial"/>
        </w:rPr>
      </w:pPr>
    </w:p>
    <w:p w:rsidR="00AA6B27" w:rsidRPr="002445FE" w:rsidRDefault="00D13713" w:rsidP="00AA6B27">
      <w:pPr>
        <w:pStyle w:val="Textkrper2"/>
      </w:pPr>
      <w:r>
        <w:t>Der Gastronorm-Behälter besteht aus transparentem Polycarbonat, wodurch er sich besonders für die Lagerung und den Transport von kalten Speisen, wie Salat und Gemüse eignet.</w:t>
      </w:r>
      <w:r w:rsidR="00AA6B27" w:rsidRPr="002445FE">
        <w:t xml:space="preserve"> Das Behältermaterial ist durchgängig transparent und hat eine glasähnliche Optik. Dies erlaubt eine sehr gute Einsehbarkeit des Behälterinhalts. </w:t>
      </w:r>
    </w:p>
    <w:p w:rsidR="00AA6B27" w:rsidRDefault="00AA6B27" w:rsidP="00AA6B27">
      <w:pPr>
        <w:pStyle w:val="Textkrper2"/>
      </w:pPr>
      <w:r>
        <w:t xml:space="preserve">Die umlaufende, stark ausgeprägte Stapelschulter ermöglicht ein gleichmäßiges Stapeln bzw. Abstapeln der Behälter und beugt Verkantungen vor. </w:t>
      </w:r>
    </w:p>
    <w:p w:rsidR="00AA6B27" w:rsidRPr="00382FEE" w:rsidRDefault="00AA6B27" w:rsidP="00AA6B27">
      <w:pPr>
        <w:pStyle w:val="Textkrper2"/>
      </w:pPr>
      <w:r w:rsidRPr="00382FEE">
        <w:t xml:space="preserve">Der Behälter ist mit einer Skalierung versehen, an welcher die jeweilige Füllmenge abgelesen werden kann. </w:t>
      </w:r>
    </w:p>
    <w:p w:rsidR="00A86036" w:rsidRDefault="00A86036">
      <w:pPr>
        <w:suppressAutoHyphens/>
        <w:ind w:right="454"/>
        <w:rPr>
          <w:rFonts w:ascii="Arial" w:hAnsi="Arial"/>
        </w:rPr>
      </w:pPr>
    </w:p>
    <w:p w:rsidR="00A86036" w:rsidRDefault="00A86036">
      <w:pPr>
        <w:suppressAutoHyphens/>
        <w:ind w:right="454"/>
        <w:rPr>
          <w:rFonts w:ascii="Arial" w:hAnsi="Arial"/>
        </w:rPr>
      </w:pPr>
    </w:p>
    <w:p w:rsidR="00A86036" w:rsidRDefault="00A86036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A86036" w:rsidRDefault="00A86036">
      <w:pPr>
        <w:suppressAutoHyphens/>
        <w:ind w:right="454"/>
        <w:rPr>
          <w:rFonts w:ascii="Arial" w:hAnsi="Arial"/>
        </w:rPr>
      </w:pPr>
    </w:p>
    <w:p w:rsidR="00A86036" w:rsidRDefault="00A8603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Polycarbonat (transparent)</w:t>
      </w:r>
    </w:p>
    <w:p w:rsidR="00A86036" w:rsidRDefault="00A8603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A86036" w:rsidRDefault="00A8603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Temperaturbereich:</w:t>
      </w:r>
      <w:r>
        <w:rPr>
          <w:rFonts w:ascii="Arial" w:hAnsi="Arial"/>
        </w:rPr>
        <w:tab/>
        <w:t>-40°C bis +100°C</w:t>
      </w:r>
    </w:p>
    <w:p w:rsidR="000A1300" w:rsidRDefault="000A1300" w:rsidP="000A130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</w:r>
      <w:r w:rsidR="0090356B">
        <w:rPr>
          <w:rFonts w:ascii="Arial" w:hAnsi="Arial"/>
        </w:rPr>
        <w:t>6,4</w:t>
      </w:r>
      <w:r>
        <w:rPr>
          <w:rFonts w:ascii="Arial" w:hAnsi="Arial"/>
        </w:rPr>
        <w:t xml:space="preserve"> Liter</w:t>
      </w:r>
    </w:p>
    <w:p w:rsidR="000A1300" w:rsidRDefault="000A1300" w:rsidP="000A130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0A1300" w:rsidRDefault="00495EA0" w:rsidP="000A130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</w:r>
      <w:r w:rsidR="0090356B">
        <w:rPr>
          <w:rFonts w:ascii="Arial" w:hAnsi="Arial"/>
        </w:rPr>
        <w:t>9,0</w:t>
      </w:r>
      <w:r w:rsidR="000A1300">
        <w:rPr>
          <w:rFonts w:ascii="Arial" w:hAnsi="Arial"/>
        </w:rPr>
        <w:t xml:space="preserve"> Liter</w:t>
      </w:r>
    </w:p>
    <w:p w:rsidR="00A86036" w:rsidRDefault="00A86036">
      <w:pPr>
        <w:suppressAutoHyphens/>
        <w:ind w:right="454"/>
        <w:rPr>
          <w:rFonts w:ascii="Arial" w:hAnsi="Arial"/>
        </w:rPr>
      </w:pPr>
    </w:p>
    <w:p w:rsidR="000A1300" w:rsidRDefault="000A1300">
      <w:pPr>
        <w:suppressAutoHyphens/>
        <w:ind w:right="454"/>
        <w:rPr>
          <w:rFonts w:ascii="Arial" w:hAnsi="Arial"/>
        </w:rPr>
      </w:pPr>
    </w:p>
    <w:p w:rsidR="00A86036" w:rsidRDefault="00AA6B27">
      <w:pPr>
        <w:pStyle w:val="berschrift1"/>
      </w:pPr>
      <w:r>
        <w:br w:type="page"/>
      </w:r>
      <w:r w:rsidR="00A86036">
        <w:lastRenderedPageBreak/>
        <w:t>Besonderheit</w:t>
      </w:r>
    </w:p>
    <w:p w:rsidR="00A86036" w:rsidRDefault="00A86036">
      <w:pPr>
        <w:suppressAutoHyphens/>
        <w:ind w:right="454"/>
        <w:rPr>
          <w:rFonts w:ascii="Arial" w:hAnsi="Arial"/>
        </w:rPr>
      </w:pPr>
    </w:p>
    <w:p w:rsidR="00AA6B27" w:rsidRPr="002445FE" w:rsidRDefault="00AA6B27" w:rsidP="00AA6B2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 w:rsidRPr="002445FE">
        <w:rPr>
          <w:rFonts w:ascii="Arial" w:hAnsi="Arial"/>
        </w:rPr>
        <w:t>Durchgehend transparentes Material für besonders gute Einsehbarkeit</w:t>
      </w:r>
    </w:p>
    <w:p w:rsidR="00A86036" w:rsidRDefault="00A8603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Skalierung</w:t>
      </w:r>
    </w:p>
    <w:p w:rsidR="0090356B" w:rsidRDefault="0090356B">
      <w:pPr>
        <w:suppressAutoHyphens/>
        <w:ind w:right="454"/>
        <w:rPr>
          <w:rFonts w:ascii="Arial" w:hAnsi="Arial"/>
          <w:b/>
        </w:rPr>
      </w:pPr>
    </w:p>
    <w:p w:rsidR="0090356B" w:rsidRDefault="0090356B">
      <w:pPr>
        <w:suppressAutoHyphens/>
        <w:ind w:right="454"/>
        <w:rPr>
          <w:rFonts w:ascii="Arial" w:hAnsi="Arial"/>
          <w:b/>
        </w:rPr>
      </w:pPr>
    </w:p>
    <w:p w:rsidR="00A86036" w:rsidRDefault="00A86036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A86036" w:rsidRDefault="00A86036">
      <w:pPr>
        <w:suppressAutoHyphens/>
        <w:ind w:right="454"/>
        <w:rPr>
          <w:rFonts w:ascii="Arial" w:hAnsi="Arial"/>
          <w:b/>
        </w:rPr>
      </w:pPr>
    </w:p>
    <w:p w:rsidR="00A86036" w:rsidRDefault="00A8603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2E7CD9" w:rsidRPr="002E7CD9">
        <w:rPr>
          <w:rFonts w:ascii="Arial" w:hAnsi="Arial"/>
        </w:rPr>
        <w:t>B.PRO</w:t>
      </w:r>
    </w:p>
    <w:p w:rsidR="00A86036" w:rsidRDefault="00A86036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GN-K 1/1-65</w:t>
      </w:r>
    </w:p>
    <w:p w:rsidR="00A86036" w:rsidRDefault="00A86036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90356B">
        <w:rPr>
          <w:rFonts w:ascii="Arial" w:hAnsi="Arial"/>
          <w:lang w:val="en-US"/>
        </w:rPr>
        <w:t xml:space="preserve">1 </w:t>
      </w:r>
      <w:r>
        <w:rPr>
          <w:rFonts w:ascii="Arial" w:hAnsi="Arial"/>
          <w:lang w:val="en-US"/>
        </w:rPr>
        <w:t>551 426</w:t>
      </w:r>
    </w:p>
    <w:sectPr w:rsidR="00A86036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851E7" w:rsidRDefault="00A851E7">
      <w:pPr>
        <w:spacing w:line="20" w:lineRule="exact"/>
      </w:pPr>
    </w:p>
  </w:endnote>
  <w:endnote w:type="continuationSeparator" w:id="0">
    <w:p w:rsidR="00A851E7" w:rsidRDefault="00A851E7">
      <w:r>
        <w:t xml:space="preserve"> </w:t>
      </w:r>
    </w:p>
  </w:endnote>
  <w:endnote w:type="continuationNotice" w:id="1">
    <w:p w:rsidR="00A851E7" w:rsidRDefault="00A851E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6036" w:rsidRPr="00D13713" w:rsidRDefault="00A86036">
    <w:pPr>
      <w:pStyle w:val="Fuzeile"/>
      <w:rPr>
        <w:rFonts w:ascii="Arial" w:hAnsi="Arial"/>
        <w:sz w:val="16"/>
      </w:rPr>
    </w:pPr>
    <w:r w:rsidRPr="00D13713">
      <w:rPr>
        <w:rFonts w:ascii="Arial" w:hAnsi="Arial"/>
        <w:sz w:val="16"/>
      </w:rPr>
      <w:t xml:space="preserve">LV-Text GN-K 1/1-65/ Version </w:t>
    </w:r>
    <w:r w:rsidR="00D13713" w:rsidRPr="00D13713">
      <w:rPr>
        <w:rFonts w:ascii="Arial" w:hAnsi="Arial"/>
        <w:sz w:val="16"/>
      </w:rPr>
      <w:t>2</w:t>
    </w:r>
    <w:r w:rsidRPr="00D13713">
      <w:rPr>
        <w:rFonts w:ascii="Arial" w:hAnsi="Arial"/>
        <w:sz w:val="16"/>
      </w:rPr>
      <w:t xml:space="preserve">.0/ </w:t>
    </w:r>
    <w:r w:rsidR="00D13713" w:rsidRPr="00D13713">
      <w:rPr>
        <w:rFonts w:ascii="Arial" w:hAnsi="Arial"/>
        <w:sz w:val="16"/>
      </w:rPr>
      <w:t>N. Sch</w:t>
    </w:r>
    <w:r w:rsidR="00D13713">
      <w:rPr>
        <w:rFonts w:ascii="Arial" w:hAnsi="Arial"/>
        <w:sz w:val="16"/>
      </w:rPr>
      <w:t>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851E7" w:rsidRDefault="00A851E7">
      <w:r>
        <w:separator/>
      </w:r>
    </w:p>
  </w:footnote>
  <w:footnote w:type="continuationSeparator" w:id="0">
    <w:p w:rsidR="00A851E7" w:rsidRDefault="00A85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1300"/>
    <w:rsid w:val="000A1300"/>
    <w:rsid w:val="00192C2A"/>
    <w:rsid w:val="00275636"/>
    <w:rsid w:val="002E7CD9"/>
    <w:rsid w:val="00304734"/>
    <w:rsid w:val="003A2C61"/>
    <w:rsid w:val="00440460"/>
    <w:rsid w:val="00495EA0"/>
    <w:rsid w:val="00762294"/>
    <w:rsid w:val="00770198"/>
    <w:rsid w:val="007D73A5"/>
    <w:rsid w:val="00893993"/>
    <w:rsid w:val="0090356B"/>
    <w:rsid w:val="0097391E"/>
    <w:rsid w:val="00A17A44"/>
    <w:rsid w:val="00A2087B"/>
    <w:rsid w:val="00A851E7"/>
    <w:rsid w:val="00A86036"/>
    <w:rsid w:val="00AA6B27"/>
    <w:rsid w:val="00D13713"/>
    <w:rsid w:val="00DD4BEB"/>
    <w:rsid w:val="00E41B6A"/>
    <w:rsid w:val="00E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42C1884-EF1B-4262-B302-5720D1CA1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0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986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2021-09-24T23:21:00Z</dcterms:created>
  <dcterms:modified xsi:type="dcterms:W3CDTF">2021-09-24T23:21:00Z</dcterms:modified>
</cp:coreProperties>
</file>